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horzAnchor="margin" w:tblpXSpec="center" w:tblpY="-555"/>
        <w:tblW w:w="1077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364"/>
      </w:tblGrid>
      <w:tr w:rsidR="008916D4" w:rsidRPr="00417C40" w14:paraId="7F17DD23" w14:textId="77777777" w:rsidTr="00DC139A">
        <w:trPr>
          <w:trHeight w:val="284"/>
        </w:trPr>
        <w:tc>
          <w:tcPr>
            <w:tcW w:w="10774" w:type="dxa"/>
            <w:gridSpan w:val="2"/>
            <w:shd w:val="clear" w:color="auto" w:fill="F5F5F5"/>
          </w:tcPr>
          <w:p w14:paraId="2EF81A5B" w14:textId="77777777" w:rsidR="00B449B8" w:rsidRPr="00B449B8" w:rsidRDefault="008916D4" w:rsidP="00DC139A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355A">
              <w:rPr>
                <w:rFonts w:cstheme="minorHAnsi"/>
                <w:b/>
                <w:sz w:val="24"/>
                <w:szCs w:val="24"/>
              </w:rPr>
              <w:t xml:space="preserve">Informacje dotyczące przetwarzania danych osobowych w związku z </w:t>
            </w:r>
            <w:r w:rsidR="00E91826">
              <w:rPr>
                <w:rFonts w:cstheme="minorHAnsi"/>
                <w:b/>
                <w:sz w:val="24"/>
                <w:szCs w:val="24"/>
              </w:rPr>
              <w:t>p</w:t>
            </w:r>
            <w:r w:rsidR="00D47D1E">
              <w:rPr>
                <w:rFonts w:cstheme="minorHAnsi"/>
                <w:b/>
                <w:sz w:val="24"/>
                <w:szCs w:val="24"/>
              </w:rPr>
              <w:t>rocesem rekrutacji</w:t>
            </w:r>
            <w:r w:rsidR="001A0A8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00A2E" w:rsidRPr="00014A59" w14:paraId="5CE9674F" w14:textId="77777777" w:rsidTr="00DC139A">
        <w:tc>
          <w:tcPr>
            <w:tcW w:w="2410" w:type="dxa"/>
          </w:tcPr>
          <w:p w14:paraId="518B7DE0" w14:textId="77777777" w:rsidR="008916D4" w:rsidRPr="00417C40" w:rsidRDefault="00EB64A9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Kto przetwarza Państwa dane osobowe?</w:t>
            </w:r>
          </w:p>
        </w:tc>
        <w:tc>
          <w:tcPr>
            <w:tcW w:w="8364" w:type="dxa"/>
          </w:tcPr>
          <w:p w14:paraId="6F68E572" w14:textId="6B9E6157" w:rsidR="003A68D2" w:rsidRDefault="003A68D2" w:rsidP="003A68D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Administratorem danych osobowych jest </w:t>
            </w:r>
            <w:r w:rsidR="00014A59">
              <w:rPr>
                <w:rFonts w:cstheme="minorHAnsi"/>
                <w:sz w:val="20"/>
                <w:szCs w:val="20"/>
              </w:rPr>
              <w:t xml:space="preserve">Dyrektor Miejskiego Przedszkola nr </w:t>
            </w:r>
            <w:r w:rsidR="00ED0EB0">
              <w:rPr>
                <w:rFonts w:cstheme="minorHAnsi"/>
                <w:sz w:val="20"/>
                <w:szCs w:val="20"/>
              </w:rPr>
              <w:t xml:space="preserve">18 </w:t>
            </w:r>
            <w:r>
              <w:rPr>
                <w:rFonts w:cstheme="minorHAnsi"/>
                <w:sz w:val="20"/>
                <w:szCs w:val="20"/>
              </w:rPr>
              <w:t xml:space="preserve">w Zielonej Górze, reprezentowane przez Dyrektora, </w:t>
            </w:r>
          </w:p>
          <w:p w14:paraId="263735E9" w14:textId="2038B3B7" w:rsidR="003A68D2" w:rsidRDefault="003A68D2" w:rsidP="003A68D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ul. </w:t>
            </w:r>
            <w:r w:rsidR="00ED0EB0">
              <w:rPr>
                <w:rFonts w:cstheme="minorHAnsi"/>
                <w:sz w:val="20"/>
                <w:szCs w:val="20"/>
              </w:rPr>
              <w:t>Stanisława Moniuszki 19, 65-409</w:t>
            </w:r>
            <w:r w:rsidR="00014A5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Zielona Góra </w:t>
            </w:r>
          </w:p>
          <w:p w14:paraId="2F1BE9E9" w14:textId="48067DFC" w:rsidR="008916D4" w:rsidRPr="00014A59" w:rsidRDefault="003A68D2" w:rsidP="00014A59">
            <w:pPr>
              <w:spacing w:line="240" w:lineRule="auto"/>
              <w:ind w:left="28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4A710E">
              <w:rPr>
                <w:rFonts w:cstheme="minorHAnsi"/>
                <w:sz w:val="20"/>
                <w:szCs w:val="20"/>
                <w:lang w:val="en-US"/>
              </w:rPr>
              <w:t>tel.: 68</w:t>
            </w:r>
            <w:r w:rsidR="004A710E" w:rsidRPr="004A710E">
              <w:rPr>
                <w:rFonts w:cstheme="minorHAnsi"/>
                <w:sz w:val="20"/>
                <w:szCs w:val="20"/>
                <w:lang w:val="en-US"/>
              </w:rPr>
              <w:t> </w:t>
            </w:r>
            <w:r w:rsidR="00ED0EB0" w:rsidRPr="004A710E">
              <w:rPr>
                <w:rFonts w:cstheme="minorHAnsi"/>
                <w:sz w:val="20"/>
                <w:szCs w:val="20"/>
                <w:lang w:val="en-US"/>
              </w:rPr>
              <w:t>45</w:t>
            </w:r>
            <w:r w:rsidR="004A710E" w:rsidRPr="004A710E">
              <w:rPr>
                <w:rFonts w:cstheme="minorHAnsi"/>
                <w:sz w:val="20"/>
                <w:szCs w:val="20"/>
                <w:lang w:val="en-US"/>
              </w:rPr>
              <w:t>3 64 03, 68 451 14 03</w:t>
            </w:r>
            <w:r w:rsidRPr="004A710E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710E">
              <w:rPr>
                <w:rFonts w:cstheme="minorHAnsi"/>
                <w:sz w:val="20"/>
                <w:szCs w:val="20"/>
                <w:lang w:val="en-US"/>
              </w:rPr>
              <w:t>adres</w:t>
            </w:r>
            <w:proofErr w:type="spellEnd"/>
            <w:r w:rsidRPr="004A710E">
              <w:rPr>
                <w:rFonts w:cstheme="minorHAnsi"/>
                <w:sz w:val="20"/>
                <w:szCs w:val="20"/>
                <w:lang w:val="en-US"/>
              </w:rPr>
              <w:t xml:space="preserve"> e-mail: </w:t>
            </w:r>
            <w:r w:rsidR="00ED0EB0" w:rsidRPr="004A710E">
              <w:rPr>
                <w:rFonts w:cstheme="minorHAnsi"/>
                <w:sz w:val="20"/>
                <w:szCs w:val="20"/>
                <w:lang w:val="en-US"/>
              </w:rPr>
              <w:t>mp18zg@gmail.com</w:t>
            </w:r>
          </w:p>
        </w:tc>
      </w:tr>
      <w:tr w:rsidR="00200A2E" w:rsidRPr="00417C40" w14:paraId="127870D6" w14:textId="77777777" w:rsidTr="00DC139A">
        <w:tc>
          <w:tcPr>
            <w:tcW w:w="2410" w:type="dxa"/>
          </w:tcPr>
          <w:p w14:paraId="012D2F79" w14:textId="77777777" w:rsidR="008916D4" w:rsidRPr="00417C40" w:rsidRDefault="004415C7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kim mogą się Państwo skontaktować?</w:t>
            </w:r>
          </w:p>
        </w:tc>
        <w:tc>
          <w:tcPr>
            <w:tcW w:w="8364" w:type="dxa"/>
            <w:shd w:val="clear" w:color="auto" w:fill="FFFFFF" w:themeFill="background1"/>
          </w:tcPr>
          <w:p w14:paraId="3D82EC68" w14:textId="77777777" w:rsidR="00F14926" w:rsidRPr="005933D0" w:rsidRDefault="00E701BA" w:rsidP="00DC139A">
            <w:pPr>
              <w:spacing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7C40">
              <w:rPr>
                <w:rFonts w:cstheme="minorHAnsi"/>
                <w:sz w:val="20"/>
                <w:szCs w:val="20"/>
              </w:rPr>
              <w:t xml:space="preserve"> sprawach ochrony swoich danych osobowych </w:t>
            </w:r>
            <w:r>
              <w:rPr>
                <w:rFonts w:cstheme="minorHAnsi"/>
                <w:sz w:val="20"/>
                <w:szCs w:val="20"/>
              </w:rPr>
              <w:t>mogą</w:t>
            </w:r>
            <w:r w:rsidR="00E26724">
              <w:rPr>
                <w:rFonts w:cstheme="minorHAnsi"/>
                <w:sz w:val="20"/>
                <w:szCs w:val="20"/>
              </w:rPr>
              <w:t xml:space="preserve"> się</w:t>
            </w:r>
            <w:r>
              <w:rPr>
                <w:rFonts w:cstheme="minorHAnsi"/>
                <w:sz w:val="20"/>
                <w:szCs w:val="20"/>
              </w:rPr>
              <w:t xml:space="preserve"> Państwo skontaktować się  </w:t>
            </w:r>
            <w:r w:rsidR="00ED2C81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z </w:t>
            </w:r>
            <w:r w:rsidR="008916D4" w:rsidRPr="005933D0">
              <w:rPr>
                <w:rFonts w:cstheme="minorHAnsi"/>
                <w:sz w:val="20"/>
                <w:szCs w:val="20"/>
              </w:rPr>
              <w:t>Inspektor</w:t>
            </w:r>
            <w:r w:rsidRPr="005933D0">
              <w:rPr>
                <w:rFonts w:cstheme="minorHAnsi"/>
                <w:sz w:val="20"/>
                <w:szCs w:val="20"/>
              </w:rPr>
              <w:t xml:space="preserve">em </w:t>
            </w:r>
            <w:r w:rsidR="008916D4" w:rsidRPr="005933D0">
              <w:rPr>
                <w:rFonts w:cstheme="minorHAnsi"/>
                <w:sz w:val="20"/>
                <w:szCs w:val="20"/>
              </w:rPr>
              <w:t>Ochrony Danych</w:t>
            </w:r>
            <w:r w:rsidRPr="005933D0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62B41524" w14:textId="18CBA637" w:rsidR="00F14926" w:rsidRPr="005933D0" w:rsidRDefault="008916D4" w:rsidP="00DC139A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933D0">
              <w:rPr>
                <w:rFonts w:cstheme="minorHAnsi"/>
                <w:sz w:val="20"/>
                <w:szCs w:val="20"/>
                <w:lang w:val="en-US"/>
              </w:rPr>
              <w:t xml:space="preserve">e-mail: </w:t>
            </w:r>
            <w:r w:rsidR="00014A59" w:rsidRPr="005933D0">
              <w:rPr>
                <w:rFonts w:cstheme="minorHAnsi"/>
                <w:sz w:val="20"/>
                <w:szCs w:val="20"/>
                <w:lang w:val="en-US"/>
              </w:rPr>
              <w:t>inspektor-</w:t>
            </w:r>
            <w:r w:rsidR="0014404B" w:rsidRPr="005933D0">
              <w:rPr>
                <w:rFonts w:cstheme="minorHAnsi"/>
                <w:sz w:val="20"/>
                <w:szCs w:val="20"/>
                <w:lang w:val="en-US"/>
              </w:rPr>
              <w:t>jk</w:t>
            </w:r>
            <w:r w:rsidR="00014A59" w:rsidRPr="005933D0">
              <w:rPr>
                <w:rFonts w:cstheme="minorHAnsi"/>
                <w:sz w:val="20"/>
                <w:szCs w:val="20"/>
                <w:lang w:val="en-US"/>
              </w:rPr>
              <w:t>@cuw.zielona-gora.pl</w:t>
            </w:r>
          </w:p>
          <w:p w14:paraId="319BF6B2" w14:textId="72D91B6A" w:rsidR="00F14926" w:rsidRPr="005933D0" w:rsidRDefault="008916D4" w:rsidP="00DC139A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20"/>
                <w:szCs w:val="20"/>
              </w:rPr>
            </w:pPr>
            <w:r w:rsidRPr="005933D0">
              <w:rPr>
                <w:rFonts w:cstheme="minorHAnsi"/>
                <w:sz w:val="20"/>
                <w:szCs w:val="20"/>
              </w:rPr>
              <w:t xml:space="preserve">telefon: </w:t>
            </w:r>
            <w:r w:rsidR="00014A59" w:rsidRPr="005933D0">
              <w:rPr>
                <w:rFonts w:cstheme="minorHAnsi"/>
                <w:sz w:val="20"/>
                <w:szCs w:val="20"/>
              </w:rPr>
              <w:t xml:space="preserve">880 100 </w:t>
            </w:r>
            <w:r w:rsidR="005933D0" w:rsidRPr="005933D0">
              <w:rPr>
                <w:rFonts w:cstheme="minorHAnsi"/>
                <w:sz w:val="20"/>
                <w:szCs w:val="20"/>
              </w:rPr>
              <w:t>323</w:t>
            </w:r>
          </w:p>
          <w:p w14:paraId="4753E4BA" w14:textId="77777777" w:rsidR="00F14926" w:rsidRDefault="008916D4" w:rsidP="00DC139A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20"/>
                <w:szCs w:val="20"/>
              </w:rPr>
            </w:pPr>
            <w:r w:rsidRPr="00F14926">
              <w:rPr>
                <w:rFonts w:cstheme="minorHAnsi"/>
                <w:sz w:val="20"/>
                <w:szCs w:val="20"/>
              </w:rPr>
              <w:t>pisemnie na adres naszej siedziby, wskazany powyżej.</w:t>
            </w:r>
            <w:r w:rsidR="00200A2E" w:rsidRPr="00F1492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7A9A25" w14:textId="77777777" w:rsidR="008916D4" w:rsidRPr="00F14926" w:rsidRDefault="00200A2E" w:rsidP="00DC139A">
            <w:pPr>
              <w:spacing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 w:rsidRPr="00F14926">
              <w:rPr>
                <w:rFonts w:cstheme="minorHAnsi"/>
                <w:sz w:val="20"/>
                <w:szCs w:val="20"/>
              </w:rPr>
              <w:t xml:space="preserve">Inspektor nie udziela jednak informacji dotyczących </w:t>
            </w:r>
            <w:r w:rsidR="005C5F63">
              <w:rPr>
                <w:rFonts w:cstheme="minorHAnsi"/>
                <w:sz w:val="20"/>
                <w:szCs w:val="20"/>
              </w:rPr>
              <w:t>pozostałej działalności jednostki</w:t>
            </w:r>
            <w:r w:rsidRPr="00F1492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33720" w:rsidRPr="00F33720" w14:paraId="6204C1C1" w14:textId="77777777" w:rsidTr="00DC139A">
        <w:trPr>
          <w:trHeight w:val="1585"/>
        </w:trPr>
        <w:tc>
          <w:tcPr>
            <w:tcW w:w="2410" w:type="dxa"/>
          </w:tcPr>
          <w:p w14:paraId="318D6ABB" w14:textId="77777777" w:rsidR="00E91826" w:rsidRPr="00417C40" w:rsidRDefault="004415C7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415C7">
              <w:rPr>
                <w:rFonts w:cstheme="minorHAnsi"/>
                <w:sz w:val="20"/>
                <w:szCs w:val="20"/>
              </w:rPr>
              <w:t xml:space="preserve">W jakim celu </w:t>
            </w:r>
            <w:r>
              <w:rPr>
                <w:rFonts w:cstheme="minorHAnsi"/>
                <w:sz w:val="20"/>
                <w:szCs w:val="20"/>
              </w:rPr>
              <w:t xml:space="preserve">i na jakiej podstawie </w:t>
            </w:r>
            <w:r w:rsidRPr="004415C7">
              <w:rPr>
                <w:rFonts w:cstheme="minorHAnsi"/>
                <w:sz w:val="20"/>
                <w:szCs w:val="20"/>
              </w:rPr>
              <w:t>chcemy uzyskać dane osobowe?</w:t>
            </w:r>
          </w:p>
        </w:tc>
        <w:tc>
          <w:tcPr>
            <w:tcW w:w="8364" w:type="dxa"/>
          </w:tcPr>
          <w:p w14:paraId="19444920" w14:textId="77777777" w:rsidR="00E91826" w:rsidRDefault="00E91826" w:rsidP="00DC139A">
            <w:pPr>
              <w:shd w:val="clear" w:color="auto" w:fill="FFFFFF"/>
              <w:spacing w:line="240" w:lineRule="auto"/>
              <w:ind w:left="28"/>
              <w:jc w:val="both"/>
              <w:rPr>
                <w:sz w:val="20"/>
                <w:szCs w:val="20"/>
              </w:rPr>
            </w:pPr>
            <w:r w:rsidRPr="00F33720">
              <w:rPr>
                <w:sz w:val="20"/>
                <w:szCs w:val="20"/>
              </w:rPr>
              <w:t>Państwa dane osobowe w zakresie wskazanym w przepisach prawa pracy</w:t>
            </w:r>
            <w:bookmarkStart w:id="0" w:name="_ftnref1"/>
            <w:r w:rsidR="000A58F3" w:rsidRPr="00F33720">
              <w:rPr>
                <w:sz w:val="20"/>
                <w:szCs w:val="20"/>
                <w:vertAlign w:val="superscript"/>
              </w:rPr>
              <w:fldChar w:fldCharType="begin"/>
            </w:r>
            <w:r w:rsidRPr="00F33720">
              <w:rPr>
                <w:sz w:val="20"/>
                <w:szCs w:val="20"/>
                <w:vertAlign w:val="superscript"/>
              </w:rPr>
              <w:instrText xml:space="preserve"> HYPERLINK "https://uodo.gov.pl/pl/101/563" \l "_ftn1" \o "" </w:instrText>
            </w:r>
            <w:r w:rsidR="000A58F3" w:rsidRPr="00F33720">
              <w:rPr>
                <w:sz w:val="20"/>
                <w:szCs w:val="20"/>
                <w:vertAlign w:val="superscript"/>
              </w:rPr>
              <w:fldChar w:fldCharType="separate"/>
            </w:r>
            <w:r w:rsidRPr="00F33720">
              <w:rPr>
                <w:sz w:val="20"/>
                <w:szCs w:val="20"/>
                <w:u w:val="single"/>
                <w:vertAlign w:val="superscript"/>
              </w:rPr>
              <w:t>[1]</w:t>
            </w:r>
            <w:r w:rsidR="000A58F3" w:rsidRPr="00F33720">
              <w:rPr>
                <w:sz w:val="20"/>
                <w:szCs w:val="20"/>
                <w:vertAlign w:val="superscript"/>
              </w:rPr>
              <w:fldChar w:fldCharType="end"/>
            </w:r>
            <w:bookmarkEnd w:id="0"/>
            <w:r w:rsidRPr="00F33720">
              <w:rPr>
                <w:sz w:val="20"/>
                <w:szCs w:val="20"/>
              </w:rPr>
              <w:t> będą przetwarzane w celu przeprowadzenia obecnego postępowania rekrutacyjnego</w:t>
            </w:r>
            <w:bookmarkStart w:id="1" w:name="_ftnref2"/>
            <w:r w:rsidRPr="00F33720">
              <w:rPr>
                <w:sz w:val="20"/>
                <w:szCs w:val="20"/>
                <w:u w:val="single"/>
                <w:vertAlign w:val="superscript"/>
              </w:rPr>
              <w:t>[2]</w:t>
            </w:r>
            <w:bookmarkEnd w:id="1"/>
            <w:r w:rsidRPr="00F33720">
              <w:rPr>
                <w:sz w:val="20"/>
                <w:szCs w:val="20"/>
              </w:rPr>
              <w:t>.</w:t>
            </w:r>
          </w:p>
          <w:p w14:paraId="6BB60526" w14:textId="77777777" w:rsidR="00E91826" w:rsidRDefault="0046470E" w:rsidP="00DC139A">
            <w:pPr>
              <w:shd w:val="clear" w:color="auto" w:fill="FFFFFF"/>
              <w:tabs>
                <w:tab w:val="left" w:pos="2127"/>
              </w:tabs>
              <w:spacing w:line="240" w:lineRule="auto"/>
              <w:ind w:lef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E91826" w:rsidRPr="00F33720">
              <w:rPr>
                <w:sz w:val="20"/>
                <w:szCs w:val="20"/>
              </w:rPr>
              <w:t>eżeli w dokumentach zawarte są dane, o których mowa w art. 9 ust. 1 RODO konieczna będzie Państwa zgoda na ich przetwarzanie</w:t>
            </w:r>
            <w:bookmarkStart w:id="2" w:name="_ftnref5"/>
            <w:r w:rsidR="000A58F3" w:rsidRPr="00F33720">
              <w:rPr>
                <w:sz w:val="20"/>
                <w:szCs w:val="20"/>
                <w:vertAlign w:val="superscript"/>
              </w:rPr>
              <w:fldChar w:fldCharType="begin"/>
            </w:r>
            <w:r w:rsidR="00E91826" w:rsidRPr="00F33720">
              <w:rPr>
                <w:sz w:val="20"/>
                <w:szCs w:val="20"/>
                <w:vertAlign w:val="superscript"/>
              </w:rPr>
              <w:instrText xml:space="preserve"> HYPERLINK "https://uodo.gov.pl/pl/101/563" \l "_ftn5" \o "" </w:instrText>
            </w:r>
            <w:r w:rsidR="000A58F3" w:rsidRPr="00F33720">
              <w:rPr>
                <w:sz w:val="20"/>
                <w:szCs w:val="20"/>
                <w:vertAlign w:val="superscript"/>
              </w:rPr>
              <w:fldChar w:fldCharType="separate"/>
            </w:r>
            <w:r w:rsidR="00E91826" w:rsidRPr="00F33720">
              <w:rPr>
                <w:sz w:val="20"/>
                <w:szCs w:val="20"/>
                <w:u w:val="single"/>
                <w:vertAlign w:val="superscript"/>
              </w:rPr>
              <w:t>[4]</w:t>
            </w:r>
            <w:r w:rsidR="000A58F3" w:rsidRPr="00F33720">
              <w:rPr>
                <w:sz w:val="20"/>
                <w:szCs w:val="20"/>
                <w:vertAlign w:val="superscript"/>
              </w:rPr>
              <w:fldChar w:fldCharType="end"/>
            </w:r>
            <w:bookmarkEnd w:id="2"/>
            <w:r w:rsidR="00E91826" w:rsidRPr="00F33720">
              <w:rPr>
                <w:sz w:val="20"/>
                <w:szCs w:val="20"/>
              </w:rPr>
              <w:t>, która może zostać odwołana w dowolnym czasie.</w:t>
            </w:r>
            <w:r w:rsidR="004415C7">
              <w:rPr>
                <w:sz w:val="20"/>
                <w:szCs w:val="20"/>
              </w:rPr>
              <w:t xml:space="preserve"> </w:t>
            </w:r>
          </w:p>
          <w:p w14:paraId="40F0694F" w14:textId="77777777" w:rsidR="00A07D80" w:rsidRPr="0095100F" w:rsidRDefault="00066371" w:rsidP="007E5777">
            <w:pPr>
              <w:shd w:val="clear" w:color="auto" w:fill="FFFFFF"/>
              <w:tabs>
                <w:tab w:val="left" w:pos="2127"/>
              </w:tabs>
              <w:spacing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przypadku pozytywnego dla Pani/Pana zakończenia </w:t>
            </w:r>
            <w:r w:rsidR="009D66D5">
              <w:rPr>
                <w:rFonts w:cstheme="minorHAnsi"/>
                <w:sz w:val="20"/>
                <w:szCs w:val="20"/>
              </w:rPr>
              <w:t>postępowania rekrutacyjnego</w:t>
            </w:r>
            <w:r>
              <w:rPr>
                <w:rFonts w:cstheme="minorHAnsi"/>
                <w:sz w:val="20"/>
                <w:szCs w:val="20"/>
              </w:rPr>
              <w:t>, ale jeszcze przed nawiązaniem stosunku pracy</w:t>
            </w:r>
            <w:r w:rsidR="007E5777">
              <w:rPr>
                <w:rFonts w:cstheme="minorHAnsi"/>
                <w:sz w:val="20"/>
                <w:szCs w:val="20"/>
              </w:rPr>
              <w:t xml:space="preserve"> z</w:t>
            </w:r>
            <w:r w:rsidR="009D66D5" w:rsidRPr="009D66D5">
              <w:rPr>
                <w:sz w:val="20"/>
                <w:szCs w:val="20"/>
              </w:rPr>
              <w:t xml:space="preserve">obowiązani </w:t>
            </w:r>
            <w:r w:rsidR="00A07D80">
              <w:rPr>
                <w:sz w:val="20"/>
                <w:szCs w:val="20"/>
              </w:rPr>
              <w:t xml:space="preserve">jesteśmy </w:t>
            </w:r>
            <w:r w:rsidR="007E5777">
              <w:rPr>
                <w:sz w:val="20"/>
                <w:szCs w:val="20"/>
              </w:rPr>
              <w:t xml:space="preserve">do </w:t>
            </w:r>
            <w:r w:rsidR="007E5777">
              <w:rPr>
                <w:rFonts w:cstheme="minorHAnsi"/>
                <w:sz w:val="20"/>
                <w:szCs w:val="20"/>
              </w:rPr>
              <w:t>wypełnienia obowiązków związanych z potwierdzeniem Pani/Pana niekaralności</w:t>
            </w:r>
            <w:r w:rsidR="007E5777" w:rsidRPr="006C74F1">
              <w:rPr>
                <w:rFonts w:cstheme="minorHAnsi"/>
                <w:sz w:val="20"/>
                <w:szCs w:val="20"/>
                <w:vertAlign w:val="superscript"/>
              </w:rPr>
              <w:t>[5]</w:t>
            </w:r>
            <w:r w:rsidR="007E5777" w:rsidRPr="007E577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00A2E" w:rsidRPr="00417C40" w14:paraId="755CC1BD" w14:textId="77777777" w:rsidTr="00DC139A">
        <w:tc>
          <w:tcPr>
            <w:tcW w:w="2410" w:type="dxa"/>
          </w:tcPr>
          <w:p w14:paraId="6B8A02F2" w14:textId="77777777" w:rsidR="008916D4" w:rsidRPr="00F33720" w:rsidRDefault="004415C7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Jakie mają Państwo prawa?</w:t>
            </w:r>
          </w:p>
        </w:tc>
        <w:tc>
          <w:tcPr>
            <w:tcW w:w="8364" w:type="dxa"/>
          </w:tcPr>
          <w:p w14:paraId="289FE518" w14:textId="77777777" w:rsidR="006D21D8" w:rsidRPr="006D21D8" w:rsidRDefault="006D21D8" w:rsidP="00DC139A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Mają Państwo </w:t>
            </w:r>
            <w:r w:rsidRPr="00F337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następujące </w:t>
            </w: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>praw</w:t>
            </w:r>
            <w:r w:rsidRPr="00F33720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192481D8" w14:textId="77777777" w:rsidR="006D21D8" w:rsidRPr="006D21D8" w:rsidRDefault="006D21D8" w:rsidP="00DC13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line="240" w:lineRule="auto"/>
              <w:ind w:left="453" w:hanging="28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swoich danych oraz otrzymania ich kopii</w:t>
            </w:r>
            <w:r w:rsidRPr="00F33720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</w:p>
          <w:p w14:paraId="2895F0D2" w14:textId="77777777" w:rsidR="006D21D8" w:rsidRPr="006D21D8" w:rsidRDefault="006D21D8" w:rsidP="00DC13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>prawo do sprostowania (poprawiania) swoich danych osobowych;</w:t>
            </w:r>
          </w:p>
          <w:p w14:paraId="1B44685B" w14:textId="77777777" w:rsidR="006D21D8" w:rsidRDefault="006D21D8" w:rsidP="00DC13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>prawo do ograniczenia przetwarzania danych osobowych;</w:t>
            </w:r>
          </w:p>
          <w:p w14:paraId="2A642A26" w14:textId="77777777" w:rsidR="007025BC" w:rsidRDefault="007025BC" w:rsidP="00DC13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 osobowych;</w:t>
            </w:r>
          </w:p>
          <w:p w14:paraId="5FB1CB65" w14:textId="77777777" w:rsidR="006D21D8" w:rsidRDefault="006D21D8" w:rsidP="00DC13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>prawo do usunięcia danych osobowych;</w:t>
            </w:r>
          </w:p>
          <w:p w14:paraId="42D4C87E" w14:textId="77777777" w:rsidR="00C20A0A" w:rsidRPr="006D21D8" w:rsidRDefault="00C20A0A" w:rsidP="00DC13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20A0A">
              <w:rPr>
                <w:rFonts w:eastAsia="Times New Roman" w:cstheme="minorHAnsi"/>
                <w:sz w:val="20"/>
                <w:szCs w:val="20"/>
                <w:lang w:eastAsia="pl-PL"/>
              </w:rPr>
              <w:t>praw</w:t>
            </w:r>
            <w:r w:rsidR="007F3B93"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 w:rsidRPr="00C20A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cofnięcia zgody w dowolnym momencie bez wpływu na zgodność z prawem przetwarzania, którego dokonano na podstawie zgody przed jej cofnięciem (jeżeli dane są zbierane na podstawie zgody)</w:t>
            </w:r>
            <w:r w:rsidR="008C37E5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</w:p>
          <w:p w14:paraId="781C6BB4" w14:textId="77777777" w:rsidR="001C1E16" w:rsidRPr="001A0A8C" w:rsidRDefault="006D21D8" w:rsidP="00DC139A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line="240" w:lineRule="auto"/>
              <w:ind w:left="453" w:hanging="28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>prawo do wniesienia skargi do Prezes</w:t>
            </w:r>
            <w:r w:rsidR="00A07D80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Urzędu Ochrony Danych Osobowych (na adres:</w:t>
            </w:r>
            <w:r w:rsidRPr="00F33720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6D21D8">
              <w:rPr>
                <w:rFonts w:eastAsia="Times New Roman" w:cstheme="minorHAnsi"/>
                <w:sz w:val="20"/>
                <w:szCs w:val="20"/>
                <w:lang w:eastAsia="pl-PL"/>
              </w:rPr>
              <w:t>ul. Stawki 2, 00 - 193 Warszawa)</w:t>
            </w:r>
            <w:r w:rsidRPr="00F3372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1A0A8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00A2E" w:rsidRPr="00417C40" w14:paraId="3E205C61" w14:textId="77777777" w:rsidTr="00DC139A">
        <w:trPr>
          <w:trHeight w:val="521"/>
        </w:trPr>
        <w:tc>
          <w:tcPr>
            <w:tcW w:w="2410" w:type="dxa"/>
          </w:tcPr>
          <w:p w14:paraId="0281587D" w14:textId="77777777" w:rsidR="008916D4" w:rsidRPr="00417C40" w:rsidRDefault="004415C7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 przekazujemy Państwa dane osobowe?</w:t>
            </w:r>
          </w:p>
        </w:tc>
        <w:tc>
          <w:tcPr>
            <w:tcW w:w="8364" w:type="dxa"/>
          </w:tcPr>
          <w:p w14:paraId="372C6B62" w14:textId="77777777" w:rsidR="001C1E16" w:rsidRPr="00812FD4" w:rsidRDefault="006D21D8" w:rsidP="00DC139A">
            <w:pPr>
              <w:shd w:val="clear" w:color="auto" w:fill="FFFFFF"/>
              <w:spacing w:line="240" w:lineRule="auto"/>
              <w:jc w:val="both"/>
              <w:rPr>
                <w:rFonts w:eastAsia="Calibri" w:cstheme="minorHAnsi"/>
                <w:sz w:val="20"/>
                <w:szCs w:val="20"/>
                <w:shd w:val="clear" w:color="auto" w:fill="FFFFFF"/>
              </w:rPr>
            </w:pPr>
            <w:r w:rsidRPr="001C1E16">
              <w:rPr>
                <w:rFonts w:eastAsia="Calibri" w:cstheme="minorHAnsi"/>
                <w:sz w:val="20"/>
                <w:szCs w:val="20"/>
                <w:shd w:val="clear" w:color="auto" w:fill="FFFFFF"/>
              </w:rPr>
              <w:t xml:space="preserve">Nie istnieją odbiorcy, </w:t>
            </w:r>
            <w:r w:rsidRPr="006D21D8">
              <w:rPr>
                <w:rFonts w:eastAsia="Calibri" w:cstheme="minorHAnsi"/>
                <w:sz w:val="20"/>
                <w:szCs w:val="20"/>
                <w:shd w:val="clear" w:color="auto" w:fill="FFFFFF"/>
              </w:rPr>
              <w:t>którym ujawnione mogą być dane osobowe, tzn. dane osobowe nie będą udostępniane żadnym podmiotom trzecim</w:t>
            </w:r>
            <w:r w:rsidR="00812FD4">
              <w:rPr>
                <w:rFonts w:eastAsia="Calibr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00A2E" w:rsidRPr="00417C40" w14:paraId="6AFD19AB" w14:textId="77777777" w:rsidTr="00DC139A">
        <w:trPr>
          <w:trHeight w:val="848"/>
        </w:trPr>
        <w:tc>
          <w:tcPr>
            <w:tcW w:w="2410" w:type="dxa"/>
          </w:tcPr>
          <w:p w14:paraId="7A84D48B" w14:textId="77777777" w:rsidR="008916D4" w:rsidRPr="00417C40" w:rsidRDefault="004415C7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Jaki będzie czas przetwarzania danych?</w:t>
            </w:r>
          </w:p>
        </w:tc>
        <w:tc>
          <w:tcPr>
            <w:tcW w:w="8364" w:type="dxa"/>
          </w:tcPr>
          <w:p w14:paraId="54DADA7F" w14:textId="77777777" w:rsidR="001C1E16" w:rsidRPr="004A6AA5" w:rsidRDefault="00E91826" w:rsidP="00DC139A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91826">
              <w:rPr>
                <w:rFonts w:eastAsia="Times New Roman" w:cstheme="minorHAnsi"/>
                <w:sz w:val="20"/>
                <w:szCs w:val="20"/>
                <w:lang w:eastAsia="pl-PL"/>
              </w:rPr>
              <w:t>Państwa dane zgromadzone w obecnym procesie rekrutacyjnym będą przechowywane do zakończenia procesu rekrutacji</w:t>
            </w:r>
            <w:r w:rsidR="00365B5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="00365B52" w:rsidRPr="00A46050">
              <w:rPr>
                <w:rFonts w:eastAsia="Times New Roman" w:cstheme="minorHAnsi"/>
                <w:sz w:val="20"/>
                <w:szCs w:val="20"/>
                <w:lang w:eastAsia="pl-PL"/>
              </w:rPr>
              <w:t>a następnie odsyłane pocztą.</w:t>
            </w:r>
            <w:r w:rsidR="001C1E1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C12F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Jeśli wyrażą Państwo zgodę, dane osobowe będą przetwarzane w kolejnych naborach pracowników. </w:t>
            </w:r>
          </w:p>
        </w:tc>
      </w:tr>
      <w:tr w:rsidR="00200A2E" w:rsidRPr="00417C40" w14:paraId="573388BE" w14:textId="77777777" w:rsidTr="00DC139A">
        <w:tc>
          <w:tcPr>
            <w:tcW w:w="2410" w:type="dxa"/>
          </w:tcPr>
          <w:p w14:paraId="0ACEA5AB" w14:textId="77777777" w:rsidR="008916D4" w:rsidRPr="00417C40" w:rsidRDefault="004415C7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 muszą Państwo podać dane osobowe?</w:t>
            </w:r>
          </w:p>
        </w:tc>
        <w:tc>
          <w:tcPr>
            <w:tcW w:w="8364" w:type="dxa"/>
          </w:tcPr>
          <w:p w14:paraId="34B63E01" w14:textId="77777777" w:rsidR="00566D21" w:rsidRDefault="00E91826" w:rsidP="00DC139A">
            <w:pPr>
              <w:spacing w:line="240" w:lineRule="auto"/>
              <w:ind w:left="28"/>
              <w:jc w:val="both"/>
              <w:rPr>
                <w:sz w:val="20"/>
                <w:szCs w:val="20"/>
              </w:rPr>
            </w:pPr>
            <w:r w:rsidRPr="00D47D1E">
              <w:rPr>
                <w:sz w:val="20"/>
                <w:szCs w:val="20"/>
              </w:rPr>
              <w:t>Podanie przez Państwa danych osobowych w zakresie wynikającym z art. 22</w:t>
            </w:r>
            <w:r w:rsidRPr="00D47D1E">
              <w:rPr>
                <w:sz w:val="20"/>
                <w:szCs w:val="20"/>
                <w:vertAlign w:val="superscript"/>
              </w:rPr>
              <w:t>1</w:t>
            </w:r>
            <w:r w:rsidRPr="00D47D1E">
              <w:rPr>
                <w:sz w:val="20"/>
                <w:szCs w:val="20"/>
              </w:rPr>
              <w:t xml:space="preserve"> Kodeksu pracy jest niezbędne, aby uczestniczyć w postępowaniu rekrutacyjnym. </w:t>
            </w:r>
          </w:p>
          <w:p w14:paraId="4E757EA2" w14:textId="77777777" w:rsidR="00566D21" w:rsidRDefault="00797A37" w:rsidP="00DC139A">
            <w:pPr>
              <w:spacing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Przetwarzanie informacji czy </w:t>
            </w:r>
            <w:r w:rsidRPr="00A07D80">
              <w:rPr>
                <w:sz w:val="20"/>
                <w:szCs w:val="20"/>
              </w:rPr>
              <w:t>Pani/Pana dane są zamieszczone w</w:t>
            </w:r>
            <w:r>
              <w:rPr>
                <w:sz w:val="20"/>
                <w:szCs w:val="20"/>
              </w:rPr>
              <w:t xml:space="preserve"> Rejestrze Sprawców Przestępstw Na Tle Seksualnym jest obowiązkowe</w:t>
            </w:r>
            <w:r w:rsidR="00B05F0C" w:rsidRPr="00B05F0C">
              <w:rPr>
                <w:sz w:val="20"/>
                <w:szCs w:val="20"/>
                <w:vertAlign w:val="superscript"/>
              </w:rPr>
              <w:t>[5]</w:t>
            </w:r>
            <w:r w:rsidR="00B05F0C">
              <w:rPr>
                <w:sz w:val="20"/>
                <w:szCs w:val="20"/>
                <w:vertAlign w:val="superscript"/>
              </w:rPr>
              <w:t xml:space="preserve"> </w:t>
            </w:r>
            <w:r w:rsidR="00B05F0C">
              <w:rPr>
                <w:sz w:val="20"/>
                <w:szCs w:val="20"/>
              </w:rPr>
              <w:t xml:space="preserve">w </w:t>
            </w:r>
            <w:r w:rsidR="00B05F0C">
              <w:rPr>
                <w:rFonts w:cstheme="minorHAnsi"/>
                <w:sz w:val="20"/>
                <w:szCs w:val="20"/>
              </w:rPr>
              <w:t xml:space="preserve">przypadku pozytywnego dla Pani/Pana zakończenia postępowania rekrutacyjnego. </w:t>
            </w:r>
          </w:p>
          <w:p w14:paraId="0C87F7A1" w14:textId="77777777" w:rsidR="001C1E16" w:rsidRPr="00797A37" w:rsidRDefault="00E91826" w:rsidP="00DC139A">
            <w:pPr>
              <w:spacing w:line="240" w:lineRule="auto"/>
              <w:ind w:left="28"/>
              <w:jc w:val="both"/>
              <w:rPr>
                <w:sz w:val="20"/>
                <w:szCs w:val="20"/>
              </w:rPr>
            </w:pPr>
            <w:r w:rsidRPr="00D47D1E">
              <w:rPr>
                <w:sz w:val="20"/>
                <w:szCs w:val="20"/>
              </w:rPr>
              <w:t>Podanie przez Państwa innych danych jest dobrowolne.</w:t>
            </w:r>
          </w:p>
        </w:tc>
      </w:tr>
      <w:tr w:rsidR="00200A2E" w:rsidRPr="00417C40" w14:paraId="29B6FDBF" w14:textId="77777777" w:rsidTr="00DC139A">
        <w:tc>
          <w:tcPr>
            <w:tcW w:w="2410" w:type="dxa"/>
          </w:tcPr>
          <w:p w14:paraId="6F11D622" w14:textId="77777777" w:rsidR="008916D4" w:rsidRPr="00417C40" w:rsidRDefault="004415C7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Czy </w:t>
            </w:r>
            <w:r w:rsidR="00797A37">
              <w:rPr>
                <w:rFonts w:cstheme="minorHAnsi"/>
                <w:sz w:val="20"/>
                <w:szCs w:val="20"/>
              </w:rPr>
              <w:t>decyzje zapadają</w:t>
            </w:r>
            <w:r>
              <w:rPr>
                <w:rFonts w:cstheme="minorHAnsi"/>
                <w:sz w:val="20"/>
                <w:szCs w:val="20"/>
              </w:rPr>
              <w:t xml:space="preserve"> w sposób automatyczny?</w:t>
            </w:r>
          </w:p>
        </w:tc>
        <w:tc>
          <w:tcPr>
            <w:tcW w:w="8364" w:type="dxa"/>
          </w:tcPr>
          <w:p w14:paraId="1A50D2E3" w14:textId="77777777" w:rsidR="008916D4" w:rsidRPr="00417C40" w:rsidRDefault="00D47D1E" w:rsidP="00DC139A">
            <w:pPr>
              <w:spacing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Państwa</w:t>
            </w:r>
            <w:r w:rsidR="008916D4" w:rsidRPr="00417C40">
              <w:rPr>
                <w:rFonts w:cstheme="minorHAnsi"/>
                <w:sz w:val="20"/>
                <w:szCs w:val="20"/>
              </w:rPr>
              <w:t xml:space="preserve"> dane osobowe nie będą przetwarzane w sposób zautomatyzowany, w tym również </w:t>
            </w:r>
            <w:r w:rsidR="00E64E24">
              <w:rPr>
                <w:rFonts w:cstheme="minorHAnsi"/>
                <w:sz w:val="20"/>
                <w:szCs w:val="20"/>
              </w:rPr>
              <w:br/>
            </w:r>
            <w:r w:rsidR="008916D4" w:rsidRPr="00417C40">
              <w:rPr>
                <w:rFonts w:cstheme="minorHAnsi"/>
                <w:sz w:val="20"/>
                <w:szCs w:val="20"/>
              </w:rPr>
              <w:t xml:space="preserve">w formie profilowania. Oznacza to, że żadne decyzje nie zapadają automatycznie oraz, że nie buduje się żadnych profili.   </w:t>
            </w:r>
          </w:p>
        </w:tc>
      </w:tr>
      <w:tr w:rsidR="00200A2E" w:rsidRPr="00417C40" w14:paraId="4D360207" w14:textId="77777777" w:rsidTr="00DC139A">
        <w:tc>
          <w:tcPr>
            <w:tcW w:w="2410" w:type="dxa"/>
          </w:tcPr>
          <w:p w14:paraId="6C315376" w14:textId="77777777" w:rsidR="008916D4" w:rsidRPr="00417C40" w:rsidRDefault="004415C7" w:rsidP="00DC13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Czy dane będą przekazane poza Polskę?</w:t>
            </w:r>
          </w:p>
        </w:tc>
        <w:tc>
          <w:tcPr>
            <w:tcW w:w="8364" w:type="dxa"/>
          </w:tcPr>
          <w:p w14:paraId="3B5BD638" w14:textId="77777777" w:rsidR="008916D4" w:rsidRPr="00417C40" w:rsidRDefault="008916D4" w:rsidP="00DC139A">
            <w:pPr>
              <w:spacing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 w:rsidRPr="00417C40">
              <w:rPr>
                <w:rFonts w:cstheme="minorHAnsi"/>
                <w:sz w:val="20"/>
                <w:szCs w:val="20"/>
              </w:rPr>
              <w:t xml:space="preserve">Nie przekazujemy </w:t>
            </w:r>
            <w:r w:rsidR="00D47D1E">
              <w:rPr>
                <w:rFonts w:cstheme="minorHAnsi"/>
                <w:sz w:val="20"/>
                <w:szCs w:val="20"/>
              </w:rPr>
              <w:t>Państwa</w:t>
            </w:r>
            <w:r w:rsidRPr="00417C40">
              <w:rPr>
                <w:rFonts w:cstheme="minorHAnsi"/>
                <w:sz w:val="20"/>
                <w:szCs w:val="20"/>
              </w:rPr>
              <w:t xml:space="preserve"> danych poza teren Polski, Unii Europejskiej, ani Europejskiego Obszaru Gospodarczego.</w:t>
            </w:r>
          </w:p>
        </w:tc>
      </w:tr>
    </w:tbl>
    <w:p w14:paraId="2BF89EA9" w14:textId="77777777" w:rsidR="00F33720" w:rsidRDefault="00F33720" w:rsidP="000D03E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BEB843F" w14:textId="77777777" w:rsidR="009827CC" w:rsidRDefault="009827CC" w:rsidP="000D03E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3D5056" w14:textId="77777777" w:rsidR="00293955" w:rsidRDefault="009827CC" w:rsidP="000D03E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Potwierdzam otrzymanie informacji </w:t>
      </w:r>
    </w:p>
    <w:p w14:paraId="6C3FB900" w14:textId="77777777" w:rsidR="00293955" w:rsidRDefault="00293955" w:rsidP="000D03E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A912F5" w14:textId="77777777" w:rsidR="00293955" w:rsidRDefault="00293955" w:rsidP="000D03E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4938D0" w14:textId="77777777" w:rsidR="000D2FFA" w:rsidRDefault="00346A5F" w:rsidP="000D03E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5874CF">
        <w:rPr>
          <w:rFonts w:cstheme="minorHAnsi"/>
          <w:sz w:val="20"/>
          <w:szCs w:val="20"/>
        </w:rPr>
        <w:t xml:space="preserve"> </w:t>
      </w:r>
      <w:r w:rsidR="000D2FFA">
        <w:rPr>
          <w:rFonts w:cstheme="minorHAnsi"/>
          <w:sz w:val="20"/>
          <w:szCs w:val="20"/>
        </w:rPr>
        <w:t>………………………………………………………..</w:t>
      </w:r>
      <w:r w:rsidR="000D03EC">
        <w:rPr>
          <w:rFonts w:cstheme="minorHAnsi"/>
          <w:sz w:val="20"/>
          <w:szCs w:val="20"/>
        </w:rPr>
        <w:tab/>
      </w:r>
      <w:r w:rsidR="000D03EC">
        <w:rPr>
          <w:rFonts w:cstheme="minorHAnsi"/>
          <w:sz w:val="20"/>
          <w:szCs w:val="20"/>
        </w:rPr>
        <w:tab/>
      </w:r>
      <w:r w:rsidR="000D03EC">
        <w:rPr>
          <w:rFonts w:cstheme="minorHAnsi"/>
          <w:sz w:val="20"/>
          <w:szCs w:val="20"/>
        </w:rPr>
        <w:tab/>
      </w:r>
      <w:r w:rsidR="000D03EC">
        <w:rPr>
          <w:rFonts w:cstheme="minorHAnsi"/>
          <w:sz w:val="20"/>
          <w:szCs w:val="20"/>
        </w:rPr>
        <w:tab/>
        <w:t>………………………………………………………</w:t>
      </w:r>
    </w:p>
    <w:p w14:paraId="5C156E69" w14:textId="77777777" w:rsidR="00812FD4" w:rsidRDefault="000D03EC" w:rsidP="00812FD4">
      <w:pPr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</w:t>
      </w:r>
      <w:r w:rsidR="005874CF"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 xml:space="preserve">       (data)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(czytelny podpi</w:t>
      </w:r>
      <w:r w:rsidR="00812FD4">
        <w:rPr>
          <w:rFonts w:cstheme="minorHAnsi"/>
          <w:sz w:val="20"/>
          <w:szCs w:val="20"/>
        </w:rPr>
        <w:t>s)</w:t>
      </w:r>
    </w:p>
    <w:p w14:paraId="3D398CBC" w14:textId="77777777" w:rsidR="00C87E66" w:rsidRPr="00C87E66" w:rsidRDefault="00C87E66" w:rsidP="00C87E66">
      <w:pPr>
        <w:rPr>
          <w:rFonts w:cstheme="minorHAnsi"/>
          <w:sz w:val="20"/>
          <w:szCs w:val="20"/>
        </w:rPr>
      </w:pPr>
    </w:p>
    <w:sectPr w:rsidR="00C87E66" w:rsidRPr="00C87E66" w:rsidSect="00812FD4">
      <w:footerReference w:type="default" r:id="rId8"/>
      <w:pgSz w:w="11906" w:h="16838"/>
      <w:pgMar w:top="851" w:right="849" w:bottom="993" w:left="1134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7C4BC" w14:textId="77777777" w:rsidR="00AC708D" w:rsidRDefault="00AC708D" w:rsidP="000D2FFA">
      <w:pPr>
        <w:spacing w:after="0" w:line="240" w:lineRule="auto"/>
      </w:pPr>
      <w:r>
        <w:separator/>
      </w:r>
    </w:p>
  </w:endnote>
  <w:endnote w:type="continuationSeparator" w:id="0">
    <w:p w14:paraId="4B4FD5E6" w14:textId="77777777" w:rsidR="00AC708D" w:rsidRDefault="00AC708D" w:rsidP="000D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F4B7A" w14:textId="77777777" w:rsidR="006D21D8" w:rsidRPr="00812FD4" w:rsidRDefault="00136DD3" w:rsidP="00812FD4">
    <w:pPr>
      <w:shd w:val="clear" w:color="auto" w:fill="FFFFFF"/>
      <w:spacing w:after="0" w:line="240" w:lineRule="auto"/>
      <w:ind w:left="-426"/>
      <w:jc w:val="both"/>
      <w:rPr>
        <w:rFonts w:eastAsia="Times New Roman" w:cstheme="minorHAnsi"/>
        <w:sz w:val="20"/>
        <w:szCs w:val="20"/>
        <w:lang w:eastAsia="pl-PL"/>
      </w:rPr>
    </w:pPr>
    <w:r>
      <w:rPr>
        <w:rFonts w:eastAsia="Times New Roman" w:cstheme="minorHAnsi"/>
        <w:sz w:val="20"/>
        <w:szCs w:val="20"/>
        <w:u w:val="single"/>
        <w:vertAlign w:val="superscript"/>
        <w:lang w:eastAsia="pl-PL"/>
      </w:rPr>
      <w:fldChar w:fldCharType="begin"/>
    </w:r>
    <w:r>
      <w:rPr>
        <w:rFonts w:eastAsia="Times New Roman" w:cstheme="minorHAnsi"/>
        <w:sz w:val="20"/>
        <w:szCs w:val="20"/>
        <w:u w:val="single"/>
        <w:vertAlign w:val="superscript"/>
        <w:lang w:eastAsia="pl-PL"/>
      </w:rPr>
      <w:instrText xml:space="preserve"> HYPERLINK "https://uodo.gov.pl/pl/101/563" \l "_ftnref1" </w:instrText>
    </w:r>
    <w:r>
      <w:rPr>
        <w:rFonts w:eastAsia="Times New Roman" w:cstheme="minorHAnsi"/>
        <w:sz w:val="20"/>
        <w:szCs w:val="20"/>
        <w:u w:val="single"/>
        <w:vertAlign w:val="superscript"/>
        <w:lang w:eastAsia="pl-PL"/>
      </w:rPr>
      <w:fldChar w:fldCharType="separate"/>
    </w:r>
    <w:r w:rsidR="006D21D8" w:rsidRPr="00812FD4">
      <w:rPr>
        <w:rFonts w:eastAsia="Times New Roman" w:cstheme="minorHAnsi"/>
        <w:sz w:val="20"/>
        <w:szCs w:val="20"/>
        <w:u w:val="single"/>
        <w:vertAlign w:val="superscript"/>
        <w:lang w:eastAsia="pl-PL"/>
      </w:rPr>
      <w:t>[1]</w:t>
    </w:r>
    <w:r>
      <w:rPr>
        <w:rFonts w:eastAsia="Times New Roman" w:cstheme="minorHAnsi"/>
        <w:sz w:val="20"/>
        <w:szCs w:val="20"/>
        <w:u w:val="single"/>
        <w:vertAlign w:val="superscript"/>
        <w:lang w:eastAsia="pl-PL"/>
      </w:rPr>
      <w:fldChar w:fldCharType="end"/>
    </w:r>
    <w:r w:rsidR="006D21D8" w:rsidRPr="00812FD4">
      <w:rPr>
        <w:rFonts w:eastAsia="Times New Roman" w:cstheme="minorHAnsi"/>
        <w:sz w:val="20"/>
        <w:szCs w:val="20"/>
        <w:lang w:eastAsia="pl-PL"/>
      </w:rPr>
      <w:t>Art. 22</w:t>
    </w:r>
    <w:r w:rsidR="006D21D8" w:rsidRPr="00812FD4">
      <w:rPr>
        <w:rFonts w:eastAsia="Times New Roman" w:cstheme="minorHAnsi"/>
        <w:sz w:val="20"/>
        <w:szCs w:val="20"/>
        <w:vertAlign w:val="superscript"/>
        <w:lang w:eastAsia="pl-PL"/>
      </w:rPr>
      <w:t>1 </w:t>
    </w:r>
    <w:r w:rsidR="006D21D8" w:rsidRPr="00812FD4">
      <w:rPr>
        <w:rFonts w:eastAsia="Times New Roman" w:cstheme="minorHAnsi"/>
        <w:sz w:val="20"/>
        <w:szCs w:val="20"/>
        <w:lang w:eastAsia="pl-PL"/>
      </w:rPr>
      <w:t xml:space="preserve">ustawy z 26 czerwca 1974 r. Kodeks pracy (Dz. U. </w:t>
    </w:r>
    <w:r w:rsidR="00293955">
      <w:rPr>
        <w:rFonts w:eastAsia="Times New Roman" w:cstheme="minorHAnsi"/>
        <w:sz w:val="20"/>
        <w:szCs w:val="20"/>
        <w:lang w:eastAsia="pl-PL"/>
      </w:rPr>
      <w:t xml:space="preserve">z </w:t>
    </w:r>
    <w:r w:rsidR="006D21D8" w:rsidRPr="00812FD4">
      <w:rPr>
        <w:rFonts w:eastAsia="Times New Roman" w:cstheme="minorHAnsi"/>
        <w:sz w:val="20"/>
        <w:szCs w:val="20"/>
        <w:lang w:eastAsia="pl-PL"/>
      </w:rPr>
      <w:t>20</w:t>
    </w:r>
    <w:r w:rsidR="00293955">
      <w:rPr>
        <w:rFonts w:eastAsia="Times New Roman" w:cstheme="minorHAnsi"/>
        <w:sz w:val="20"/>
        <w:szCs w:val="20"/>
        <w:lang w:eastAsia="pl-PL"/>
      </w:rPr>
      <w:t xml:space="preserve">20 r., </w:t>
    </w:r>
    <w:r w:rsidR="006D21D8" w:rsidRPr="00812FD4">
      <w:rPr>
        <w:rFonts w:eastAsia="Times New Roman" w:cstheme="minorHAnsi"/>
        <w:sz w:val="20"/>
        <w:szCs w:val="20"/>
        <w:lang w:eastAsia="pl-PL"/>
      </w:rPr>
      <w:t xml:space="preserve">poz. </w:t>
    </w:r>
    <w:r w:rsidR="00293955">
      <w:rPr>
        <w:rFonts w:eastAsia="Times New Roman" w:cstheme="minorHAnsi"/>
        <w:sz w:val="20"/>
        <w:szCs w:val="20"/>
        <w:lang w:eastAsia="pl-PL"/>
      </w:rPr>
      <w:t>1320</w:t>
    </w:r>
    <w:r w:rsidR="006D21D8" w:rsidRPr="00812FD4">
      <w:rPr>
        <w:rFonts w:eastAsia="Times New Roman" w:cstheme="minorHAnsi"/>
        <w:sz w:val="20"/>
        <w:szCs w:val="20"/>
        <w:lang w:eastAsia="pl-PL"/>
      </w:rPr>
      <w:t>);</w:t>
    </w:r>
  </w:p>
  <w:bookmarkStart w:id="3" w:name="_ftn2"/>
  <w:p w14:paraId="62BF6341" w14:textId="77777777" w:rsidR="006D21D8" w:rsidRPr="00812FD4" w:rsidRDefault="000A58F3" w:rsidP="00812FD4">
    <w:pPr>
      <w:shd w:val="clear" w:color="auto" w:fill="FFFFFF"/>
      <w:spacing w:after="0" w:line="240" w:lineRule="auto"/>
      <w:ind w:left="-426"/>
      <w:jc w:val="both"/>
      <w:rPr>
        <w:rFonts w:eastAsia="Times New Roman" w:cstheme="minorHAnsi"/>
        <w:sz w:val="20"/>
        <w:szCs w:val="20"/>
        <w:lang w:eastAsia="pl-PL"/>
      </w:rPr>
    </w:pPr>
    <w:r w:rsidRPr="00812FD4">
      <w:rPr>
        <w:rFonts w:eastAsia="Times New Roman" w:cstheme="minorHAnsi"/>
        <w:sz w:val="20"/>
        <w:szCs w:val="20"/>
        <w:lang w:eastAsia="pl-PL"/>
      </w:rPr>
      <w:fldChar w:fldCharType="begin"/>
    </w:r>
    <w:r w:rsidR="006D21D8" w:rsidRPr="00812FD4">
      <w:rPr>
        <w:rFonts w:eastAsia="Times New Roman" w:cstheme="minorHAnsi"/>
        <w:sz w:val="20"/>
        <w:szCs w:val="20"/>
        <w:lang w:eastAsia="pl-PL"/>
      </w:rPr>
      <w:instrText xml:space="preserve"> HYPERLINK "https://uodo.gov.pl/pl/101/563" \l "_ftnref2" \o "" </w:instrText>
    </w:r>
    <w:r w:rsidRPr="00812FD4">
      <w:rPr>
        <w:rFonts w:eastAsia="Times New Roman" w:cstheme="minorHAnsi"/>
        <w:sz w:val="20"/>
        <w:szCs w:val="20"/>
        <w:lang w:eastAsia="pl-PL"/>
      </w:rPr>
      <w:fldChar w:fldCharType="separate"/>
    </w:r>
    <w:r w:rsidR="006D21D8" w:rsidRPr="00812FD4">
      <w:rPr>
        <w:rFonts w:eastAsia="Times New Roman" w:cstheme="minorHAnsi"/>
        <w:sz w:val="20"/>
        <w:szCs w:val="20"/>
        <w:u w:val="single"/>
        <w:vertAlign w:val="superscript"/>
        <w:lang w:eastAsia="pl-PL"/>
      </w:rPr>
      <w:t>[2]</w:t>
    </w:r>
    <w:r w:rsidRPr="00812FD4">
      <w:rPr>
        <w:rFonts w:eastAsia="Times New Roman" w:cstheme="minorHAnsi"/>
        <w:sz w:val="20"/>
        <w:szCs w:val="20"/>
        <w:lang w:eastAsia="pl-PL"/>
      </w:rPr>
      <w:fldChar w:fldCharType="end"/>
    </w:r>
    <w:bookmarkEnd w:id="3"/>
    <w:r w:rsidR="006D21D8" w:rsidRPr="00812FD4">
      <w:rPr>
        <w:rFonts w:eastAsia="Times New Roman" w:cstheme="minorHAnsi"/>
        <w:sz w:val="20"/>
        <w:szCs w:val="20"/>
        <w:lang w:eastAsia="pl-PL"/>
      </w:rPr>
      <w:t xml:space="preserve"> Art. 6 ust. 1 lit. </w:t>
    </w:r>
    <w:r w:rsidR="00974F1D" w:rsidRPr="00812FD4">
      <w:rPr>
        <w:rFonts w:eastAsia="Times New Roman" w:cstheme="minorHAnsi"/>
        <w:sz w:val="20"/>
        <w:szCs w:val="20"/>
        <w:lang w:eastAsia="pl-PL"/>
      </w:rPr>
      <w:t>c</w:t>
    </w:r>
    <w:r w:rsidR="006D21D8" w:rsidRPr="00812FD4">
      <w:rPr>
        <w:rFonts w:eastAsia="Times New Roman" w:cstheme="minorHAnsi"/>
        <w:sz w:val="20"/>
        <w:szCs w:val="20"/>
        <w:lang w:eastAsia="pl-PL"/>
      </w:rPr>
      <w:t>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</w:r>
    <w:proofErr w:type="spellStart"/>
    <w:r w:rsidR="006D21D8" w:rsidRPr="00812FD4">
      <w:rPr>
        <w:rFonts w:eastAsia="Times New Roman" w:cstheme="minorHAnsi"/>
        <w:sz w:val="20"/>
        <w:szCs w:val="20"/>
        <w:lang w:eastAsia="pl-PL"/>
      </w:rPr>
      <w:t>późn</w:t>
    </w:r>
    <w:proofErr w:type="spellEnd"/>
    <w:r w:rsidR="006D21D8" w:rsidRPr="00812FD4">
      <w:rPr>
        <w:rFonts w:eastAsia="Times New Roman" w:cstheme="minorHAnsi"/>
        <w:sz w:val="20"/>
        <w:szCs w:val="20"/>
        <w:lang w:eastAsia="pl-PL"/>
      </w:rPr>
      <w:t>. zm.) (dalej: RODO);</w:t>
    </w:r>
  </w:p>
  <w:bookmarkStart w:id="4" w:name="_ftn3"/>
  <w:p w14:paraId="634FAFF2" w14:textId="77777777" w:rsidR="006D21D8" w:rsidRPr="00812FD4" w:rsidRDefault="000A58F3" w:rsidP="00812FD4">
    <w:pPr>
      <w:shd w:val="clear" w:color="auto" w:fill="FFFFFF"/>
      <w:spacing w:after="0" w:line="240" w:lineRule="auto"/>
      <w:ind w:left="-426"/>
      <w:jc w:val="both"/>
      <w:rPr>
        <w:rFonts w:eastAsia="Times New Roman" w:cstheme="minorHAnsi"/>
        <w:sz w:val="20"/>
        <w:szCs w:val="20"/>
        <w:lang w:eastAsia="pl-PL"/>
      </w:rPr>
    </w:pPr>
    <w:r w:rsidRPr="00812FD4">
      <w:rPr>
        <w:rFonts w:eastAsia="Times New Roman" w:cstheme="minorHAnsi"/>
        <w:sz w:val="20"/>
        <w:szCs w:val="20"/>
        <w:vertAlign w:val="superscript"/>
        <w:lang w:eastAsia="pl-PL"/>
      </w:rPr>
      <w:fldChar w:fldCharType="begin"/>
    </w:r>
    <w:r w:rsidR="006D21D8" w:rsidRPr="00812FD4">
      <w:rPr>
        <w:rFonts w:eastAsia="Times New Roman" w:cstheme="minorHAnsi"/>
        <w:sz w:val="20"/>
        <w:szCs w:val="20"/>
        <w:vertAlign w:val="superscript"/>
        <w:lang w:eastAsia="pl-PL"/>
      </w:rPr>
      <w:instrText xml:space="preserve"> HYPERLINK "https://uodo.gov.pl/pl/101/563" \l "_ftnref3" \o "" </w:instrText>
    </w:r>
    <w:r w:rsidRPr="00812FD4">
      <w:rPr>
        <w:rFonts w:eastAsia="Times New Roman" w:cstheme="minorHAnsi"/>
        <w:sz w:val="20"/>
        <w:szCs w:val="20"/>
        <w:vertAlign w:val="superscript"/>
        <w:lang w:eastAsia="pl-PL"/>
      </w:rPr>
      <w:fldChar w:fldCharType="separate"/>
    </w:r>
    <w:r w:rsidR="006D21D8" w:rsidRPr="00812FD4">
      <w:rPr>
        <w:rFonts w:eastAsia="Times New Roman" w:cstheme="minorHAnsi"/>
        <w:sz w:val="20"/>
        <w:szCs w:val="20"/>
        <w:u w:val="single"/>
        <w:vertAlign w:val="superscript"/>
        <w:lang w:eastAsia="pl-PL"/>
      </w:rPr>
      <w:t>[3]</w:t>
    </w:r>
    <w:r w:rsidRPr="00812FD4">
      <w:rPr>
        <w:rFonts w:eastAsia="Times New Roman" w:cstheme="minorHAnsi"/>
        <w:sz w:val="20"/>
        <w:szCs w:val="20"/>
        <w:vertAlign w:val="superscript"/>
        <w:lang w:eastAsia="pl-PL"/>
      </w:rPr>
      <w:fldChar w:fldCharType="end"/>
    </w:r>
    <w:bookmarkEnd w:id="4"/>
    <w:r w:rsidR="006D21D8" w:rsidRPr="00812FD4">
      <w:rPr>
        <w:rFonts w:eastAsia="Times New Roman" w:cstheme="minorHAnsi"/>
        <w:sz w:val="20"/>
        <w:szCs w:val="20"/>
        <w:lang w:eastAsia="pl-PL"/>
      </w:rPr>
      <w:t> Art. 6 ust. 1 lit a RODO;</w:t>
    </w:r>
  </w:p>
  <w:bookmarkStart w:id="5" w:name="_ftn5"/>
  <w:p w14:paraId="031DB002" w14:textId="77777777" w:rsidR="000D2FFA" w:rsidRDefault="000A58F3" w:rsidP="00812FD4">
    <w:pPr>
      <w:shd w:val="clear" w:color="auto" w:fill="FFFFFF"/>
      <w:spacing w:after="0" w:line="240" w:lineRule="auto"/>
      <w:ind w:left="-426"/>
      <w:jc w:val="both"/>
      <w:rPr>
        <w:rFonts w:eastAsia="Times New Roman" w:cstheme="minorHAnsi"/>
        <w:sz w:val="20"/>
        <w:szCs w:val="20"/>
        <w:lang w:eastAsia="pl-PL"/>
      </w:rPr>
    </w:pPr>
    <w:r w:rsidRPr="00812FD4">
      <w:rPr>
        <w:rFonts w:eastAsia="Times New Roman" w:cstheme="minorHAnsi"/>
        <w:sz w:val="20"/>
        <w:szCs w:val="20"/>
        <w:vertAlign w:val="superscript"/>
        <w:lang w:eastAsia="pl-PL"/>
      </w:rPr>
      <w:fldChar w:fldCharType="begin"/>
    </w:r>
    <w:r w:rsidR="006D21D8" w:rsidRPr="00812FD4">
      <w:rPr>
        <w:rFonts w:eastAsia="Times New Roman" w:cstheme="minorHAnsi"/>
        <w:sz w:val="20"/>
        <w:szCs w:val="20"/>
        <w:vertAlign w:val="superscript"/>
        <w:lang w:eastAsia="pl-PL"/>
      </w:rPr>
      <w:instrText xml:space="preserve"> HYPERLINK "https://uodo.gov.pl/pl/101/563" \l "_ftnref5" \o "" </w:instrText>
    </w:r>
    <w:r w:rsidRPr="00812FD4">
      <w:rPr>
        <w:rFonts w:eastAsia="Times New Roman" w:cstheme="minorHAnsi"/>
        <w:sz w:val="20"/>
        <w:szCs w:val="20"/>
        <w:vertAlign w:val="superscript"/>
        <w:lang w:eastAsia="pl-PL"/>
      </w:rPr>
      <w:fldChar w:fldCharType="separate"/>
    </w:r>
    <w:r w:rsidR="006D21D8" w:rsidRPr="00812FD4">
      <w:rPr>
        <w:rFonts w:eastAsia="Times New Roman" w:cstheme="minorHAnsi"/>
        <w:sz w:val="20"/>
        <w:szCs w:val="20"/>
        <w:u w:val="single"/>
        <w:vertAlign w:val="superscript"/>
        <w:lang w:eastAsia="pl-PL"/>
      </w:rPr>
      <w:t>[4]</w:t>
    </w:r>
    <w:r w:rsidRPr="00812FD4">
      <w:rPr>
        <w:rFonts w:eastAsia="Times New Roman" w:cstheme="minorHAnsi"/>
        <w:sz w:val="20"/>
        <w:szCs w:val="20"/>
        <w:vertAlign w:val="superscript"/>
        <w:lang w:eastAsia="pl-PL"/>
      </w:rPr>
      <w:fldChar w:fldCharType="end"/>
    </w:r>
    <w:bookmarkEnd w:id="5"/>
    <w:r w:rsidR="006D21D8" w:rsidRPr="00812FD4">
      <w:rPr>
        <w:rFonts w:eastAsia="Times New Roman" w:cstheme="minorHAnsi"/>
        <w:sz w:val="20"/>
        <w:szCs w:val="20"/>
        <w:lang w:eastAsia="pl-PL"/>
      </w:rPr>
      <w:t> Art. 9 ust. 2 lit. a RODO</w:t>
    </w:r>
    <w:r w:rsidR="00C87E66">
      <w:rPr>
        <w:rFonts w:eastAsia="Times New Roman" w:cstheme="minorHAnsi"/>
        <w:sz w:val="20"/>
        <w:szCs w:val="20"/>
        <w:lang w:eastAsia="pl-PL"/>
      </w:rPr>
      <w:t>;</w:t>
    </w:r>
  </w:p>
  <w:p w14:paraId="24F5EF15" w14:textId="77777777" w:rsidR="007E5777" w:rsidRPr="00812FD4" w:rsidRDefault="006C74F1" w:rsidP="007E5777">
    <w:pPr>
      <w:shd w:val="clear" w:color="auto" w:fill="FFFFFF"/>
      <w:spacing w:after="0" w:line="240" w:lineRule="auto"/>
      <w:ind w:left="-426"/>
      <w:jc w:val="both"/>
      <w:rPr>
        <w:rFonts w:eastAsia="Times New Roman" w:cstheme="minorHAnsi"/>
        <w:sz w:val="20"/>
        <w:szCs w:val="20"/>
        <w:lang w:eastAsia="pl-PL"/>
      </w:rPr>
    </w:pPr>
    <w:r w:rsidRPr="006C74F1">
      <w:rPr>
        <w:rFonts w:eastAsia="Times New Roman" w:cstheme="minorHAnsi"/>
        <w:sz w:val="20"/>
        <w:szCs w:val="20"/>
        <w:vertAlign w:val="superscript"/>
        <w:lang w:eastAsia="pl-PL"/>
      </w:rPr>
      <w:t xml:space="preserve">[5] </w:t>
    </w:r>
    <w:r w:rsidRPr="006C74F1">
      <w:rPr>
        <w:rFonts w:eastAsia="Times New Roman" w:cstheme="minorHAnsi"/>
        <w:sz w:val="20"/>
        <w:szCs w:val="20"/>
        <w:lang w:eastAsia="pl-PL"/>
      </w:rPr>
      <w:t>Art. 10 RODO</w:t>
    </w:r>
    <w:r w:rsidR="007E5777">
      <w:rPr>
        <w:rFonts w:eastAsia="Times New Roman" w:cstheme="minorHAnsi"/>
        <w:sz w:val="20"/>
        <w:szCs w:val="20"/>
        <w:lang w:eastAsia="pl-PL"/>
      </w:rPr>
      <w:t>.</w:t>
    </w:r>
  </w:p>
  <w:p w14:paraId="09E1AE82" w14:textId="77777777" w:rsidR="00812FD4" w:rsidRPr="00812FD4" w:rsidRDefault="00812FD4" w:rsidP="00812FD4">
    <w:pPr>
      <w:shd w:val="clear" w:color="auto" w:fill="FFFFFF"/>
      <w:spacing w:after="0" w:line="240" w:lineRule="auto"/>
      <w:ind w:left="-426"/>
      <w:jc w:val="both"/>
      <w:rPr>
        <w:rFonts w:eastAsia="Times New Roman" w:cstheme="minorHAnsi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6F970" w14:textId="77777777" w:rsidR="00AC708D" w:rsidRDefault="00AC708D" w:rsidP="000D2FFA">
      <w:pPr>
        <w:spacing w:after="0" w:line="240" w:lineRule="auto"/>
      </w:pPr>
      <w:r>
        <w:separator/>
      </w:r>
    </w:p>
  </w:footnote>
  <w:footnote w:type="continuationSeparator" w:id="0">
    <w:p w14:paraId="0B89FEFF" w14:textId="77777777" w:rsidR="00AC708D" w:rsidRDefault="00AC708D" w:rsidP="000D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D7B4E"/>
    <w:multiLevelType w:val="hybridMultilevel"/>
    <w:tmpl w:val="0B6A4DD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742E"/>
    <w:multiLevelType w:val="hybridMultilevel"/>
    <w:tmpl w:val="F8B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62CE"/>
    <w:multiLevelType w:val="hybridMultilevel"/>
    <w:tmpl w:val="12045F94"/>
    <w:lvl w:ilvl="0" w:tplc="C9A2C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244E"/>
    <w:multiLevelType w:val="hybridMultilevel"/>
    <w:tmpl w:val="DEBC7DCA"/>
    <w:lvl w:ilvl="0" w:tplc="5E903A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D3924"/>
    <w:multiLevelType w:val="hybridMultilevel"/>
    <w:tmpl w:val="CC6C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51E2C"/>
    <w:multiLevelType w:val="multilevel"/>
    <w:tmpl w:val="613CD07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55AE7"/>
    <w:multiLevelType w:val="multilevel"/>
    <w:tmpl w:val="4C8E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714A7D"/>
    <w:multiLevelType w:val="hybridMultilevel"/>
    <w:tmpl w:val="DEDA001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BB"/>
    <w:rsid w:val="00000893"/>
    <w:rsid w:val="0000299F"/>
    <w:rsid w:val="00014A59"/>
    <w:rsid w:val="00066371"/>
    <w:rsid w:val="00085756"/>
    <w:rsid w:val="000A58F3"/>
    <w:rsid w:val="000B2E3A"/>
    <w:rsid w:val="000D03EC"/>
    <w:rsid w:val="000D2FFA"/>
    <w:rsid w:val="000E303C"/>
    <w:rsid w:val="000F0EF5"/>
    <w:rsid w:val="0010406F"/>
    <w:rsid w:val="001159B4"/>
    <w:rsid w:val="00125232"/>
    <w:rsid w:val="00136DD3"/>
    <w:rsid w:val="0014404B"/>
    <w:rsid w:val="001504D7"/>
    <w:rsid w:val="001527E7"/>
    <w:rsid w:val="0015731B"/>
    <w:rsid w:val="00164602"/>
    <w:rsid w:val="00167EE1"/>
    <w:rsid w:val="00180856"/>
    <w:rsid w:val="00180E21"/>
    <w:rsid w:val="00197DBE"/>
    <w:rsid w:val="001A0A8C"/>
    <w:rsid w:val="001B1872"/>
    <w:rsid w:val="001C1E16"/>
    <w:rsid w:val="001F52CC"/>
    <w:rsid w:val="00200A2E"/>
    <w:rsid w:val="00205C5D"/>
    <w:rsid w:val="002418A7"/>
    <w:rsid w:val="0027126F"/>
    <w:rsid w:val="00293955"/>
    <w:rsid w:val="00295ABA"/>
    <w:rsid w:val="002B2A8B"/>
    <w:rsid w:val="002C1520"/>
    <w:rsid w:val="00304DD5"/>
    <w:rsid w:val="00325D5B"/>
    <w:rsid w:val="00336CCC"/>
    <w:rsid w:val="00346A5F"/>
    <w:rsid w:val="00365B52"/>
    <w:rsid w:val="003A68D2"/>
    <w:rsid w:val="003B302F"/>
    <w:rsid w:val="003D0981"/>
    <w:rsid w:val="003E53E0"/>
    <w:rsid w:val="00417C40"/>
    <w:rsid w:val="004415C7"/>
    <w:rsid w:val="0046470E"/>
    <w:rsid w:val="004705B7"/>
    <w:rsid w:val="00497EF6"/>
    <w:rsid w:val="004A21F8"/>
    <w:rsid w:val="004A6AA5"/>
    <w:rsid w:val="004A710E"/>
    <w:rsid w:val="004B37E9"/>
    <w:rsid w:val="004C20E5"/>
    <w:rsid w:val="00501536"/>
    <w:rsid w:val="00503FB6"/>
    <w:rsid w:val="00534931"/>
    <w:rsid w:val="00553F51"/>
    <w:rsid w:val="00566D21"/>
    <w:rsid w:val="00586E62"/>
    <w:rsid w:val="005874CF"/>
    <w:rsid w:val="005933D0"/>
    <w:rsid w:val="005C5F63"/>
    <w:rsid w:val="005C79E5"/>
    <w:rsid w:val="005D69F7"/>
    <w:rsid w:val="005E58B5"/>
    <w:rsid w:val="005F5996"/>
    <w:rsid w:val="00633407"/>
    <w:rsid w:val="00635AF3"/>
    <w:rsid w:val="00650E73"/>
    <w:rsid w:val="00651A59"/>
    <w:rsid w:val="006526BF"/>
    <w:rsid w:val="00652B54"/>
    <w:rsid w:val="006672D2"/>
    <w:rsid w:val="00670F9C"/>
    <w:rsid w:val="00672888"/>
    <w:rsid w:val="00675925"/>
    <w:rsid w:val="006812D5"/>
    <w:rsid w:val="006A52CD"/>
    <w:rsid w:val="006C74F1"/>
    <w:rsid w:val="006D21D8"/>
    <w:rsid w:val="007025BC"/>
    <w:rsid w:val="00706BED"/>
    <w:rsid w:val="00737775"/>
    <w:rsid w:val="0077714D"/>
    <w:rsid w:val="00785018"/>
    <w:rsid w:val="00797A37"/>
    <w:rsid w:val="007B3AEB"/>
    <w:rsid w:val="007E5777"/>
    <w:rsid w:val="007F18E8"/>
    <w:rsid w:val="007F3B93"/>
    <w:rsid w:val="00812FD4"/>
    <w:rsid w:val="00815634"/>
    <w:rsid w:val="008872F1"/>
    <w:rsid w:val="008916D4"/>
    <w:rsid w:val="00896C70"/>
    <w:rsid w:val="008C37E5"/>
    <w:rsid w:val="008D0D16"/>
    <w:rsid w:val="00913EEF"/>
    <w:rsid w:val="00915CFF"/>
    <w:rsid w:val="00925859"/>
    <w:rsid w:val="0095100F"/>
    <w:rsid w:val="0095535E"/>
    <w:rsid w:val="009555F6"/>
    <w:rsid w:val="00974AE9"/>
    <w:rsid w:val="00974F1D"/>
    <w:rsid w:val="009827CC"/>
    <w:rsid w:val="009B2C6D"/>
    <w:rsid w:val="009C10C9"/>
    <w:rsid w:val="009D3E6B"/>
    <w:rsid w:val="009D3FBB"/>
    <w:rsid w:val="009D66D5"/>
    <w:rsid w:val="009E1897"/>
    <w:rsid w:val="009E6219"/>
    <w:rsid w:val="00A0287F"/>
    <w:rsid w:val="00A07D80"/>
    <w:rsid w:val="00A123BE"/>
    <w:rsid w:val="00A21B31"/>
    <w:rsid w:val="00A46050"/>
    <w:rsid w:val="00AC708D"/>
    <w:rsid w:val="00AF6F1B"/>
    <w:rsid w:val="00B02F0E"/>
    <w:rsid w:val="00B05F0C"/>
    <w:rsid w:val="00B449B8"/>
    <w:rsid w:val="00B76A3D"/>
    <w:rsid w:val="00BC3542"/>
    <w:rsid w:val="00BD433D"/>
    <w:rsid w:val="00BF2DDC"/>
    <w:rsid w:val="00C02DE8"/>
    <w:rsid w:val="00C07AD8"/>
    <w:rsid w:val="00C12FE9"/>
    <w:rsid w:val="00C1616F"/>
    <w:rsid w:val="00C20A0A"/>
    <w:rsid w:val="00C2285C"/>
    <w:rsid w:val="00C87E66"/>
    <w:rsid w:val="00CB41B6"/>
    <w:rsid w:val="00CC22C8"/>
    <w:rsid w:val="00CF0053"/>
    <w:rsid w:val="00CF0A3E"/>
    <w:rsid w:val="00CF0BB3"/>
    <w:rsid w:val="00D47D1E"/>
    <w:rsid w:val="00D83CA4"/>
    <w:rsid w:val="00DA7F64"/>
    <w:rsid w:val="00DC139A"/>
    <w:rsid w:val="00DC721C"/>
    <w:rsid w:val="00DD752E"/>
    <w:rsid w:val="00DE2B27"/>
    <w:rsid w:val="00DF029F"/>
    <w:rsid w:val="00E06195"/>
    <w:rsid w:val="00E26724"/>
    <w:rsid w:val="00E3065E"/>
    <w:rsid w:val="00E64E24"/>
    <w:rsid w:val="00E701BA"/>
    <w:rsid w:val="00E91826"/>
    <w:rsid w:val="00E92635"/>
    <w:rsid w:val="00EA21A7"/>
    <w:rsid w:val="00EB64A9"/>
    <w:rsid w:val="00ED0EB0"/>
    <w:rsid w:val="00ED2C81"/>
    <w:rsid w:val="00EF364F"/>
    <w:rsid w:val="00F01F55"/>
    <w:rsid w:val="00F14926"/>
    <w:rsid w:val="00F33720"/>
    <w:rsid w:val="00F611D5"/>
    <w:rsid w:val="00F7770E"/>
    <w:rsid w:val="00FB355A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FC7DF"/>
  <w15:docId w15:val="{B8127042-603E-4826-ACA5-F6DE6F9D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6D4"/>
    <w:pPr>
      <w:spacing w:line="48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16D4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FFA"/>
  </w:style>
  <w:style w:type="paragraph" w:styleId="Stopka">
    <w:name w:val="footer"/>
    <w:basedOn w:val="Normalny"/>
    <w:link w:val="StopkaZnak"/>
    <w:uiPriority w:val="99"/>
    <w:unhideWhenUsed/>
    <w:rsid w:val="000D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FFA"/>
  </w:style>
  <w:style w:type="character" w:styleId="Hipercze">
    <w:name w:val="Hyperlink"/>
    <w:basedOn w:val="Domylnaczcionkaakapitu"/>
    <w:uiPriority w:val="99"/>
    <w:unhideWhenUsed/>
    <w:rsid w:val="00F149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4B1F-6E6D-4283-9185-EB752925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Intendent</cp:lastModifiedBy>
  <cp:revision>10</cp:revision>
  <dcterms:created xsi:type="dcterms:W3CDTF">2021-01-12T12:20:00Z</dcterms:created>
  <dcterms:modified xsi:type="dcterms:W3CDTF">2021-01-28T10:19:00Z</dcterms:modified>
</cp:coreProperties>
</file>